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6"/>
        </w:rPr>
        <w:t>步道乐跑A</w:t>
      </w:r>
      <w:r>
        <w:rPr>
          <w:rFonts w:ascii="宋体" w:hAnsi="宋体" w:eastAsia="宋体"/>
          <w:b/>
          <w:sz w:val="32"/>
          <w:szCs w:val="36"/>
        </w:rPr>
        <w:t>PP</w:t>
      </w:r>
      <w:r>
        <w:rPr>
          <w:rFonts w:hint="eastAsia" w:ascii="宋体" w:hAnsi="宋体" w:eastAsia="宋体"/>
          <w:b/>
          <w:sz w:val="32"/>
          <w:szCs w:val="36"/>
        </w:rPr>
        <w:t>认证问题解决流程</w:t>
      </w:r>
    </w:p>
    <w:p>
      <w:pPr>
        <w:jc w:val="center"/>
        <w:rPr>
          <w:rFonts w:hint="eastAsia" w:ascii="宋体" w:hAnsi="宋体" w:eastAsia="宋体"/>
          <w:b/>
          <w:sz w:val="32"/>
          <w:szCs w:val="36"/>
        </w:rPr>
      </w:pPr>
    </w:p>
    <w:p>
      <w:pPr>
        <w:widowControl/>
        <w:spacing w:line="360" w:lineRule="auto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认证问题处理操作流程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之前通过手机号注册登陆的学生，现在取消了手机号获取验证码的登陆方式，全部通过微信/QQ授权登陆，所有学生通过这两种方式登陆后，会重新注册一个步道乐跑I</w:t>
      </w:r>
      <w:r>
        <w:rPr>
          <w:rFonts w:ascii="宋体" w:hAnsi="宋体" w:eastAsia="宋体"/>
          <w:bCs/>
          <w:sz w:val="24"/>
          <w:szCs w:val="24"/>
        </w:rPr>
        <w:t>D</w:t>
      </w:r>
      <w:r>
        <w:rPr>
          <w:rFonts w:hint="eastAsia" w:ascii="宋体" w:hAnsi="宋体" w:eastAsia="宋体"/>
          <w:bCs/>
          <w:sz w:val="24"/>
          <w:szCs w:val="24"/>
        </w:rPr>
        <w:t>号，需要将新的步道乐跑I</w:t>
      </w:r>
      <w:r>
        <w:rPr>
          <w:rFonts w:ascii="宋体" w:hAnsi="宋体" w:eastAsia="宋体"/>
          <w:bCs/>
          <w:sz w:val="24"/>
          <w:szCs w:val="24"/>
        </w:rPr>
        <w:t>D</w:t>
      </w:r>
      <w:r>
        <w:rPr>
          <w:rFonts w:hint="eastAsia" w:ascii="宋体" w:hAnsi="宋体" w:eastAsia="宋体"/>
          <w:bCs/>
          <w:sz w:val="24"/>
          <w:szCs w:val="24"/>
        </w:rPr>
        <w:t>号+学号、姓名提交申诉，客服会进行即时处理。</w:t>
      </w:r>
    </w:p>
    <w:p>
      <w:pPr>
        <w:widowControl/>
        <w:spacing w:line="360" w:lineRule="auto"/>
        <w:ind w:left="210" w:hanging="210" w:hangingChars="100"/>
        <w:jc w:val="left"/>
        <w:rPr>
          <w:rFonts w:ascii="宋体" w:hAnsi="宋体" w:eastAsia="宋体"/>
          <w:bCs/>
          <w:sz w:val="24"/>
          <w:szCs w:val="24"/>
        </w:rPr>
      </w:pPr>
      <w:r>
        <w:drawing>
          <wp:inline distT="0" distB="0" distL="0" distR="0">
            <wp:extent cx="2476500" cy="5312410"/>
            <wp:effectExtent l="0" t="0" r="0" b="25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8635" cy="533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bCs/>
          <w:sz w:val="24"/>
          <w:szCs w:val="24"/>
        </w:rPr>
        <w:t xml:space="preserve"> </w:t>
      </w:r>
      <w:r>
        <w:rPr>
          <w:rFonts w:ascii="宋体" w:hAnsi="宋体" w:eastAsia="宋体"/>
          <w:bCs/>
          <w:sz w:val="24"/>
          <w:szCs w:val="24"/>
        </w:rPr>
        <w:t xml:space="preserve">   </w:t>
      </w:r>
      <w:r>
        <w:drawing>
          <wp:inline distT="0" distB="0" distL="0" distR="0">
            <wp:extent cx="2462530" cy="526478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8489" cy="529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bCs/>
          <w:sz w:val="24"/>
          <w:szCs w:val="24"/>
        </w:rPr>
        <w:t>记好I</w:t>
      </w:r>
      <w:r>
        <w:rPr>
          <w:rFonts w:ascii="宋体" w:hAnsi="宋体" w:eastAsia="宋体"/>
          <w:bCs/>
          <w:sz w:val="24"/>
          <w:szCs w:val="24"/>
        </w:rPr>
        <w:t>D</w:t>
      </w:r>
      <w:r>
        <w:rPr>
          <w:rFonts w:hint="eastAsia" w:ascii="宋体" w:hAnsi="宋体" w:eastAsia="宋体"/>
          <w:bCs/>
          <w:sz w:val="24"/>
          <w:szCs w:val="24"/>
        </w:rPr>
        <w:t xml:space="preserve">号，然后点击帮助与反馈 </w:t>
      </w:r>
      <w:r>
        <w:rPr>
          <w:rFonts w:ascii="宋体" w:hAnsi="宋体" w:eastAsia="宋体"/>
          <w:bCs/>
          <w:sz w:val="24"/>
          <w:szCs w:val="24"/>
        </w:rPr>
        <w:t xml:space="preserve">               </w:t>
      </w:r>
      <w:r>
        <w:rPr>
          <w:rFonts w:hint="eastAsia" w:ascii="宋体" w:hAnsi="宋体" w:eastAsia="宋体"/>
          <w:bCs/>
          <w:sz w:val="24"/>
          <w:szCs w:val="24"/>
        </w:rPr>
        <w:t>点击在线反馈</w:t>
      </w:r>
    </w:p>
    <w:p>
      <w:pPr>
        <w:widowControl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br w:type="page"/>
      </w:r>
    </w:p>
    <w:p>
      <w:pPr>
        <w:widowControl/>
        <w:spacing w:line="360" w:lineRule="auto"/>
        <w:ind w:firstLine="720" w:firstLineChars="300"/>
        <w:jc w:val="center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点击选择认证信息问题进行申诉，输入所需要的信息，然后提交即可。</w:t>
      </w:r>
    </w:p>
    <w:p>
      <w:pPr>
        <w:widowControl/>
        <w:spacing w:line="360" w:lineRule="auto"/>
        <w:ind w:firstLine="630" w:firstLineChars="300"/>
        <w:jc w:val="center"/>
        <w:rPr>
          <w:rFonts w:ascii="宋体" w:hAnsi="宋体" w:eastAsia="宋体"/>
          <w:bCs/>
          <w:sz w:val="24"/>
          <w:szCs w:val="24"/>
        </w:rPr>
      </w:pPr>
      <w:r>
        <w:drawing>
          <wp:inline distT="0" distB="0" distL="0" distR="0">
            <wp:extent cx="3427730" cy="7528560"/>
            <wp:effectExtent l="0" t="0" r="127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1654" cy="753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/>
          <w:bCs/>
          <w:sz w:val="24"/>
          <w:szCs w:val="24"/>
        </w:rPr>
      </w:pPr>
    </w:p>
    <w:sectPr>
      <w:pgSz w:w="11906" w:h="16838"/>
      <w:pgMar w:top="1440" w:right="1797" w:bottom="1440" w:left="1797" w:header="720" w:footer="720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8F"/>
    <w:rsid w:val="003B138B"/>
    <w:rsid w:val="005D177C"/>
    <w:rsid w:val="00913A8F"/>
    <w:rsid w:val="00B467BB"/>
    <w:rsid w:val="00B65070"/>
    <w:rsid w:val="00E06C30"/>
    <w:rsid w:val="00EE2C6F"/>
    <w:rsid w:val="08611037"/>
    <w:rsid w:val="68A5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</Words>
  <Characters>189</Characters>
  <Lines>1</Lines>
  <Paragraphs>1</Paragraphs>
  <TotalTime>1</TotalTime>
  <ScaleCrop>false</ScaleCrop>
  <LinksUpToDate>false</LinksUpToDate>
  <CharactersWithSpaces>220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2021-10-09T09:05:00Z</dcterms:created>
  <dc:creator> </dc:creator>
  <cp:lastModifiedBy>Administrator</cp:lastModifiedBy>
  <dcterms:modified xsi:type="dcterms:W3CDTF">2024-09-04T01:11:28Z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AF822AB84D1D4628A5E976D4C56E1898_13</vt:lpwstr>
  </property>
</Properties>
</file>